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65649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665649" w:rsidRPr="00665649">
        <w:t>36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613AA3" w:rsidRPr="00094D32">
        <w:t>18:04:</w:t>
      </w:r>
      <w:r w:rsidR="00613AA3">
        <w:t>013001:777</w:t>
      </w:r>
      <w:r w:rsidR="00613AA3" w:rsidRPr="00094D32">
        <w:t>, расположенного по адресу: Удмуртская Республика, Воткинский район,</w:t>
      </w:r>
      <w:r w:rsidR="00613AA3" w:rsidRPr="00094D32">
        <w:rPr>
          <w:color w:val="0F243E"/>
        </w:rPr>
        <w:t xml:space="preserve"> </w:t>
      </w:r>
      <w:r w:rsidR="00613AA3">
        <w:rPr>
          <w:color w:val="0F243E"/>
        </w:rPr>
        <w:t xml:space="preserve">          д. Двигатель, земельный участок расположен в 25 м южнее земельного участка с кадастровым номером 18:04:013001:741</w:t>
      </w:r>
      <w:r w:rsidR="00613AA3" w:rsidRPr="00094D32">
        <w:rPr>
          <w:color w:val="0F243E"/>
        </w:rPr>
        <w:t xml:space="preserve">, </w:t>
      </w:r>
      <w:r w:rsidR="00613AA3" w:rsidRPr="00094D32">
        <w:t xml:space="preserve">категория земель: земли населенных пунктов с </w:t>
      </w:r>
      <w:r w:rsidR="00613AA3" w:rsidRPr="00B910A7">
        <w:t>разрешенным использованием: для индивидуального жилищного строительства (код 2.1)</w:t>
      </w:r>
      <w:r w:rsidR="00613AA3">
        <w:t>,</w:t>
      </w:r>
      <w:r w:rsidR="00613AA3" w:rsidRPr="00B910A7">
        <w:t xml:space="preserve"> площадью </w:t>
      </w:r>
      <w:r w:rsidR="00613AA3">
        <w:t>1250</w:t>
      </w:r>
      <w:r w:rsidR="00613AA3" w:rsidRPr="00B910A7">
        <w:t xml:space="preserve"> кв.м</w:t>
      </w:r>
      <w:r w:rsidR="00613AA3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934B9A">
        <w:t>13.09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Pr="00B1107A">
        <w:t xml:space="preserve"> </w:t>
      </w:r>
      <w:r w:rsidR="00934B9A">
        <w:t>- начальник</w:t>
      </w:r>
      <w:r w:rsidRPr="00B1107A">
        <w:t xml:space="preserve"> </w:t>
      </w:r>
      <w:r w:rsidR="00934B9A" w:rsidRPr="00B1107A">
        <w:t xml:space="preserve">сектора </w:t>
      </w:r>
      <w:r w:rsidRPr="00B1107A">
        <w:t>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666991" w:rsidRDefault="00666991" w:rsidP="001F5E6D">
      <w:pPr>
        <w:autoSpaceDE w:val="0"/>
        <w:autoSpaceDN w:val="0"/>
        <w:jc w:val="both"/>
        <w:rPr>
          <w:color w:val="FF0000"/>
        </w:rPr>
      </w:pPr>
    </w:p>
    <w:p w:rsidR="00934B9A" w:rsidRDefault="00666991" w:rsidP="001F5E6D">
      <w:pPr>
        <w:autoSpaceDE w:val="0"/>
        <w:autoSpaceDN w:val="0"/>
        <w:jc w:val="both"/>
      </w:pPr>
      <w:r>
        <w:rPr>
          <w:color w:val="FF0000"/>
        </w:rPr>
        <w:t>рассмотрела процедурные вопросы, связанные с проведением  аукциона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613AA3" w:rsidRPr="00094D32">
        <w:t>18:04:</w:t>
      </w:r>
      <w:r w:rsidR="00613AA3">
        <w:t>013001:777</w:t>
      </w:r>
      <w:r w:rsidR="00613AA3" w:rsidRPr="00094D32">
        <w:t>, расположенного по адресу: Удмуртская Республика, Воткинский район,</w:t>
      </w:r>
      <w:r w:rsidR="00613AA3" w:rsidRPr="00094D32">
        <w:rPr>
          <w:color w:val="0F243E"/>
        </w:rPr>
        <w:t xml:space="preserve"> </w:t>
      </w:r>
      <w:r w:rsidR="00613AA3">
        <w:rPr>
          <w:color w:val="0F243E"/>
        </w:rPr>
        <w:t xml:space="preserve">          д. Двигатель, земельный участок расположен в 25 м южнее земельного участка с кадастровым номером 18:04:013001:741</w:t>
      </w:r>
      <w:r w:rsidR="00613AA3" w:rsidRPr="00094D32">
        <w:rPr>
          <w:color w:val="0F243E"/>
        </w:rPr>
        <w:t xml:space="preserve">, </w:t>
      </w:r>
      <w:r w:rsidR="00613AA3" w:rsidRPr="00094D32">
        <w:t xml:space="preserve">категория земель: земли населенных пунктов с </w:t>
      </w:r>
      <w:r w:rsidR="00613AA3" w:rsidRPr="00B910A7">
        <w:t>разрешенным использованием: для индивидуального жилищного строительства (код 2.1)</w:t>
      </w:r>
      <w:r w:rsidR="00613AA3">
        <w:t>,</w:t>
      </w:r>
      <w:r w:rsidR="00613AA3" w:rsidRPr="00B910A7">
        <w:t xml:space="preserve"> площадью </w:t>
      </w:r>
      <w:r w:rsidR="00613AA3">
        <w:t>1250</w:t>
      </w:r>
      <w:r w:rsidR="00613AA3" w:rsidRPr="00B910A7">
        <w:t xml:space="preserve"> кв.м</w:t>
      </w:r>
      <w:r w:rsidR="00613AA3">
        <w:t>.</w:t>
      </w:r>
    </w:p>
    <w:p w:rsidR="00934B9A" w:rsidRDefault="00934B9A" w:rsidP="001F5E6D">
      <w:pPr>
        <w:autoSpaceDE w:val="0"/>
        <w:autoSpaceDN w:val="0"/>
        <w:jc w:val="both"/>
      </w:pPr>
    </w:p>
    <w:p w:rsidR="00934B9A" w:rsidRDefault="00D04DB6" w:rsidP="006508D4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613AA3" w:rsidRPr="007672EE">
        <w:t>216 000 (Двести шестнадцать тысяч) рублей 00 копеек</w:t>
      </w:r>
      <w:r w:rsidR="00613AA3">
        <w:t>.</w:t>
      </w:r>
    </w:p>
    <w:p w:rsidR="00934B9A" w:rsidRDefault="00934B9A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934B9A">
        <w:rPr>
          <w:i/>
        </w:rPr>
        <w:t>19.08.2019</w:t>
      </w:r>
      <w:r w:rsidR="00934B9A" w:rsidRPr="00637E5E">
        <w:rPr>
          <w:i/>
        </w:rPr>
        <w:t xml:space="preserve"> года по </w:t>
      </w:r>
      <w:r w:rsidR="00934B9A">
        <w:rPr>
          <w:i/>
        </w:rPr>
        <w:t xml:space="preserve">12.09.2019 </w:t>
      </w:r>
      <w:r w:rsidR="00934B9A" w:rsidRPr="00637E5E">
        <w:rPr>
          <w:bCs/>
          <w:color w:val="FF0000"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613AA3" w:rsidRPr="00094D32">
        <w:t>18:04:</w:t>
      </w:r>
      <w:r w:rsidR="00613AA3">
        <w:t>013001:777</w:t>
      </w:r>
      <w:r w:rsidR="00613AA3" w:rsidRPr="00094D32">
        <w:t>, расположенного по адресу: Удмуртская Республика, Воткинский район,</w:t>
      </w:r>
      <w:r w:rsidR="00613AA3" w:rsidRPr="00094D32">
        <w:rPr>
          <w:color w:val="0F243E"/>
        </w:rPr>
        <w:t xml:space="preserve"> </w:t>
      </w:r>
      <w:r w:rsidR="00613AA3">
        <w:rPr>
          <w:color w:val="0F243E"/>
        </w:rPr>
        <w:t xml:space="preserve">          д. Двигатель, земельный участок расположен в 25 м южнее земельного участка с кадастровым номером 18:04:013001:741</w:t>
      </w:r>
      <w:r w:rsidR="00613AA3" w:rsidRPr="00094D32">
        <w:rPr>
          <w:color w:val="0F243E"/>
        </w:rPr>
        <w:t xml:space="preserve">, </w:t>
      </w:r>
      <w:r w:rsidR="00613AA3" w:rsidRPr="00094D32">
        <w:t xml:space="preserve">категория земель: земли населенных пунктов с </w:t>
      </w:r>
      <w:r w:rsidR="00613AA3" w:rsidRPr="00B910A7">
        <w:t>разрешенным использованием: для индивидуального жилищного строительства (код 2.1)</w:t>
      </w:r>
      <w:r w:rsidR="00613AA3">
        <w:t>,</w:t>
      </w:r>
      <w:r w:rsidR="00613AA3" w:rsidRPr="00B910A7">
        <w:t xml:space="preserve"> площадью </w:t>
      </w:r>
      <w:r w:rsidR="00613AA3">
        <w:t>1250</w:t>
      </w:r>
      <w:r w:rsidR="00613AA3" w:rsidRPr="00B910A7">
        <w:t xml:space="preserve"> кв.м</w:t>
      </w:r>
      <w:r w:rsidR="00613AA3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13AA3" w:rsidRDefault="00613AA3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5649"/>
    <w:rsid w:val="0066612D"/>
    <w:rsid w:val="00666991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97"/>
    <w:rsid w:val="00A757F9"/>
    <w:rsid w:val="00A81EC3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D0AC19-3FCC-4671-91D9-42F972B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4393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13</cp:revision>
  <cp:lastPrinted>2019-08-27T05:38:00Z</cp:lastPrinted>
  <dcterms:created xsi:type="dcterms:W3CDTF">2015-06-10T05:20:00Z</dcterms:created>
  <dcterms:modified xsi:type="dcterms:W3CDTF">2019-09-13T05:36:00Z</dcterms:modified>
</cp:coreProperties>
</file>